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" w:after="15" w:line="240" w:lineRule="auto"/>
        <w:ind w:left="15" w:right="15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  <w:t>Польза шахмат для развития ребенка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1798 году Бенджамин Франклин сказал: «Так же, как огранка алмаза превращает его в бриллиант, занятия шахматами позволяют раскрыть умственные способности». Этой увлекательной игрой с древнейшей историей, которая сегодня считается вид спорта, увлекаются миллионы человек во всех уголках планеты. Мы решили напомнить родителям о том, как обучение этой игре влияет на интеллект и характер детей.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before="15" w:after="15" w:line="240" w:lineRule="auto"/>
        <w:ind w:left="15" w:right="15"/>
        <w:jc w:val="both"/>
        <w:outlineLvl w:val="1"/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  <w:t>Способ отвлечься от компьютера (телевизора)</w:t>
      </w:r>
    </w:p>
    <w:p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3171825"/>
            <wp:effectExtent l="0" t="0" r="0" b="9525"/>
            <wp:docPr id="1" name="Рисунок 1" descr="http://www.kalyakimalyaki.ru/img_base/2013/pimg_1401_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lyakimalyaki.ru/img_base/2013/pimg_1401_3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и врачи, и учителя, и родители бьют тревогу. Дети перестают играть во дворе - не играют в догонялки или «казаки-разбойники», девочки не прыгают через скакалку или ещё недавно популярные резинки. Почему позабыто так много игр и развлечений, из-за которых раньше детей нельзя было зазвать домой, даже чтобы поужинать? Сегодня всё свободное время у них отнимают компьютерные игры или «общение» в социальных сетях.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Умные родители, стремясь воспитать из ребёнка самостоятельного и успешного человека, стараются ограничивать время, проводимое чадом за компьютером. А для этого стараются заполнить свободное время занятиями в спортивных секциях, возят в музыкальную или художественную школу. Ещё один отличный способ избежать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интернет-зависимости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научить ребёнка играть в шахматы. Эта игра доставляет детям много радости, в то же время оказывает огромное влияние на их умственное и психическое развитие.</w:t>
      </w:r>
    </w:p>
    <w:p>
      <w:pPr>
        <w:spacing w:before="15" w:after="15" w:line="240" w:lineRule="auto"/>
        <w:ind w:left="15" w:right="15"/>
        <w:jc w:val="both"/>
        <w:outlineLvl w:val="1"/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  <w:lastRenderedPageBreak/>
        <w:t>Развитие логики и пространственного воображения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шахматы - это прекрасный тренажёр для мозга, значительно увеличивающий его интеллектуальные способности. В процессе игры происходит одновременная и синхронная работа сразу двух полушарий мозга, благодаря чему отмечается активное развитие как логического, так и абстрактного мышления.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шахматам в работу включается левое полушарие мозга, отвечающее за логический компонент, построение грамотных и последовательных цепочек. Обратите внимание: в школах уроков логики нет, а занятие шахматами с первых же дней знакомства с ними учат детей логически мыслить и рассуждать.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значима и работа правого полушария, которое отвечает за моделирование и создание возможных ситуаций, что влияет на развитие пространственного воображения. Умение предугадывать и прогнозировать события, стремление просчитать все возможные варианты и исходы игры, умение принимать оперативные решения и делать значительные решающие ходы – вот основные навыки, которые получает шахматист.</w:t>
      </w:r>
    </w:p>
    <w:p>
      <w:pPr>
        <w:spacing w:before="15" w:after="15" w:line="240" w:lineRule="auto"/>
        <w:ind w:left="15" w:right="15"/>
        <w:jc w:val="both"/>
        <w:outlineLvl w:val="1"/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  <w:t>Тренировка памяти и концентрации внимания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занятий шахматами у ребёнка вырабатывается усидчивость, поскольку он концентрирует внимание на одном процессе. Особенно важно обучение игре в шахматы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которые с трудом могут усидеть пять минут на месте. Они становятся спокойнее, уравновешеннее.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процессы также интенсивно используются в шахматах, поскольку игрок использует как долговременную, так и оперативную память, используя при этом визуальную, цифровую, цветовую стимульную информацию. Экспериментально подтверждено, что у детей, играющих в шахматы, скорость интеллектуальной реакции становится выше. У них улучшается успеваемость в школе, особенно по точным наукам.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факты принимают во внимание педагоги всего мира. В некоторых странах шахматы даже являются обязательным школьным предметом (Испании, Германии, Китае, Мексике, Лиме, Японии), а где-то их только начинают активно внедрять в области детского образования и воспитания (США, Канада, Венгрия и некоторые другие европейские державы).</w:t>
      </w:r>
    </w:p>
    <w:p>
      <w:pPr>
        <w:spacing w:before="15" w:after="15" w:line="240" w:lineRule="auto"/>
        <w:ind w:left="15" w:right="15"/>
        <w:jc w:val="both"/>
        <w:outlineLvl w:val="1"/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  <w:t>Приучение к самостоятельности и ответственности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учится самостоятельно мыслить логически и осмысленно принимать решения. Даже, казалось бы, простые решения (какой фигурой сделать ход) приучают детей к самостоятельности и ответственности. У них формируются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общие навыки планирования действий, которые необходимы уже в дошкольном возрасте, чтобы дети учились правильно планировать свое время, стратегически мыслить и достигать целей.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Увы, многие из нас зачастую лишь запоздало вспоминают поговорку «семь раз отмерь, один – отрежь». А вот шахматы научат детей не принимать поспешных решений, ибо они часто являются ошибочными. Статистический анализ доказывает, что из числа людей, умеющих играть в шахматы, вырастают многие выдающиеся специалисты, учёные и руководители большого государственного масштаба.</w:t>
      </w:r>
    </w:p>
    <w:p>
      <w:pPr>
        <w:spacing w:before="15" w:after="15" w:line="240" w:lineRule="auto"/>
        <w:ind w:left="15" w:right="15"/>
        <w:jc w:val="both"/>
        <w:outlineLvl w:val="1"/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  <w:t>Творческое самовыражение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качеств шахмат является то, что они могут стать школой творчества для детей, своеобразным выходом из одиночества и активный досугом, который позволяет утолить жажду общения и самовыражения. Играя с соперником, ребёнок постепенно начинает играть и с самим собой - и приходит к выводу, что моделировать ситуации и последствия ходов в уме куда эффективнее, чем испытывать их непосредственно на практике. Таким образом, мозг постепенно начинает работать не только на запоминание и воспроизведение информации, но и на поиск оригинальных идей и нестандартных решений для достижения желаемого результата.</w:t>
      </w:r>
    </w:p>
    <w:p>
      <w:pPr>
        <w:spacing w:before="15" w:after="15" w:line="240" w:lineRule="auto"/>
        <w:ind w:left="15" w:right="15"/>
        <w:jc w:val="both"/>
        <w:outlineLvl w:val="1"/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85039"/>
          <w:sz w:val="28"/>
          <w:szCs w:val="28"/>
          <w:lang w:eastAsia="ru-RU"/>
        </w:rPr>
        <w:t>Формирование характера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увлекаться шахматными партиями в раннем возрасте, ребёнок получает мощный толчок развития - как в интеллектуальном, так и в личностном плане. Шахматы помогают избавиться от застенчивости: дети, которые начинают занятия «тихонями»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лишнее слово сказать, быстро раскрываются: становятся общительными, проявляют настойчивость и целеустремлённость.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своей спортивной составляющей шахматы закаляют бойцовский характер: у ребёнка формируются такие черты как эмоциональная устойчивость, твёрдая воля, решимость, желание побеждать и стремление к победе. При этом поражения, которые неизбежно постигают любого игрока, учат его стойко и достойно переживать проигрыш, видя в нём новую возможность для развития, относиться к себе самокритично и анализировать собственные поступки, извлекая нужный и ценный опыт.</w:t>
      </w:r>
    </w:p>
    <w:p>
      <w:pPr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2021-02-05T08:15:00Z</dcterms:created>
  <dcterms:modified xsi:type="dcterms:W3CDTF">2021-02-05T08:17:00Z</dcterms:modified>
</cp:coreProperties>
</file>